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BF6" w:rsidRDefault="00493BF6" w:rsidP="00493B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52"/>
          <w:szCs w:val="52"/>
        </w:rPr>
        <w:drawing>
          <wp:inline distT="0" distB="0" distL="0" distR="0">
            <wp:extent cx="1933575" cy="857250"/>
            <wp:effectExtent l="19050" t="0" r="9525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BF6" w:rsidRDefault="00493BF6" w:rsidP="00493BF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UFFICIO ACQUISIZIONE BENI E SERVIZI</w:t>
      </w:r>
    </w:p>
    <w:p w:rsidR="00493BF6" w:rsidRDefault="00493BF6" w:rsidP="00493BF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3BF6" w:rsidRDefault="00493BF6" w:rsidP="00493BF6">
      <w:pPr>
        <w:tabs>
          <w:tab w:val="left" w:pos="567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 TUTTE LE DITTE INTERESSATE</w:t>
      </w:r>
    </w:p>
    <w:p w:rsidR="00493BF6" w:rsidRDefault="00493BF6" w:rsidP="00493BF6">
      <w:pPr>
        <w:tabs>
          <w:tab w:val="left" w:pos="567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644" w:rsidRDefault="00493BF6" w:rsidP="00C34C6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Questa Azienda Sanitaria Provinciale indice  procedura negoziata per la fornitura</w:t>
      </w:r>
      <w:r w:rsidR="00C34C69">
        <w:rPr>
          <w:rFonts w:ascii="Times New Roman" w:hAnsi="Times New Roman" w:cs="Times New Roman"/>
          <w:sz w:val="24"/>
          <w:szCs w:val="24"/>
        </w:rPr>
        <w:t xml:space="preserve"> in somministrazione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34C69">
        <w:rPr>
          <w:rFonts w:ascii="Times New Roman" w:hAnsi="Times New Roman" w:cs="Times New Roman"/>
          <w:sz w:val="24"/>
          <w:szCs w:val="24"/>
        </w:rPr>
        <w:t>per un periodo di mesi dodici, di N. 20  flaconi</w:t>
      </w:r>
      <w:r w:rsidR="00F15F1D">
        <w:rPr>
          <w:rFonts w:ascii="Times New Roman" w:hAnsi="Times New Roman" w:cs="Times New Roman"/>
          <w:sz w:val="24"/>
          <w:szCs w:val="24"/>
        </w:rPr>
        <w:t>,</w:t>
      </w:r>
      <w:r w:rsidR="00C34C69">
        <w:rPr>
          <w:rFonts w:ascii="Times New Roman" w:hAnsi="Times New Roman" w:cs="Times New Roman"/>
          <w:sz w:val="24"/>
          <w:szCs w:val="24"/>
        </w:rPr>
        <w:t xml:space="preserve"> con attività di almeno 5 mCi</w:t>
      </w:r>
      <w:r w:rsidR="00F15F1D">
        <w:rPr>
          <w:rFonts w:ascii="Times New Roman" w:hAnsi="Times New Roman" w:cs="Times New Roman"/>
          <w:sz w:val="24"/>
          <w:szCs w:val="24"/>
        </w:rPr>
        <w:t>,</w:t>
      </w:r>
      <w:r w:rsidR="00C34C69">
        <w:rPr>
          <w:rFonts w:ascii="Times New Roman" w:hAnsi="Times New Roman" w:cs="Times New Roman"/>
          <w:sz w:val="24"/>
          <w:szCs w:val="24"/>
        </w:rPr>
        <w:t xml:space="preserve"> di  Iodio- 23- IOBENGUANO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4C69">
        <w:rPr>
          <w:rFonts w:ascii="Times New Roman" w:hAnsi="Times New Roman" w:cs="Times New Roman"/>
          <w:sz w:val="24"/>
          <w:szCs w:val="24"/>
        </w:rPr>
        <w:t xml:space="preserve">(I-123-MIBG) </w:t>
      </w:r>
      <w:r>
        <w:rPr>
          <w:rFonts w:ascii="Times New Roman" w:hAnsi="Times New Roman" w:cs="Times New Roman"/>
          <w:sz w:val="24"/>
          <w:szCs w:val="24"/>
        </w:rPr>
        <w:t>occorrente al</w:t>
      </w:r>
      <w:r w:rsidR="00C34C69">
        <w:rPr>
          <w:rFonts w:ascii="Times New Roman" w:hAnsi="Times New Roman" w:cs="Times New Roman"/>
          <w:sz w:val="24"/>
          <w:szCs w:val="24"/>
        </w:rPr>
        <w:t>la Unità Operativa di Medicina Nucleare</w:t>
      </w:r>
      <w:r>
        <w:rPr>
          <w:rFonts w:ascii="Times New Roman" w:hAnsi="Times New Roman" w:cs="Times New Roman"/>
          <w:sz w:val="24"/>
          <w:szCs w:val="24"/>
        </w:rPr>
        <w:t xml:space="preserve"> del Presidio Ospedaliero “San Giovanni di Dio”di Crotone.</w:t>
      </w:r>
    </w:p>
    <w:p w:rsidR="00493BF6" w:rsidRDefault="00493BF6" w:rsidP="00493BF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BF6" w:rsidRDefault="00493BF6" w:rsidP="00493BF6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 ditte interessate dovranno presentare la propria offerta per come segue:</w:t>
      </w: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L’offerta, dovrà pervenire  entro e non oltre il termine perentorio delle ore </w:t>
      </w:r>
      <w:r w:rsidR="00F15F1D">
        <w:rPr>
          <w:rFonts w:ascii="Times New Roman" w:hAnsi="Times New Roman" w:cs="Times New Roman"/>
          <w:b/>
          <w:sz w:val="24"/>
          <w:szCs w:val="24"/>
        </w:rPr>
        <w:t>12 del giorno 16 luglio</w:t>
      </w:r>
      <w:r>
        <w:rPr>
          <w:rFonts w:ascii="Times New Roman" w:hAnsi="Times New Roman" w:cs="Times New Roman"/>
          <w:b/>
          <w:sz w:val="24"/>
          <w:szCs w:val="24"/>
        </w:rPr>
        <w:t xml:space="preserve"> 2013</w:t>
      </w:r>
      <w:r>
        <w:rPr>
          <w:rFonts w:ascii="Times New Roman" w:hAnsi="Times New Roman" w:cs="Times New Roman"/>
          <w:sz w:val="24"/>
          <w:szCs w:val="24"/>
        </w:rPr>
        <w:t xml:space="preserve"> all’Ufficio Protocollo Generale dell’ASP, Via Mario Nicoletta – CENTRO DIREZIONALE “IL GRANAIO” – Scala B – Piano 3° int. B1 – 88900 CROTONE.</w:t>
      </w:r>
    </w:p>
    <w:p w:rsidR="00C34C69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plico oltre all’indirizzo del mittente e del destinatario, dovrà recare, ben visibile, la seguente dicitura: “UFFICIO ACQUISIZIONE BENI E SERVIZI – OFFERTA PROCEDURA NEGOZIATA PER LA FORNITURA IN </w:t>
      </w:r>
      <w:r w:rsidR="00C34C69">
        <w:rPr>
          <w:rFonts w:ascii="Times New Roman" w:hAnsi="Times New Roman" w:cs="Times New Roman"/>
          <w:sz w:val="24"/>
          <w:szCs w:val="24"/>
        </w:rPr>
        <w:t xml:space="preserve">SOMMINISTRAZIONE, PER UN PERIODO </w:t>
      </w:r>
      <w:proofErr w:type="spellStart"/>
      <w:r w:rsidR="00C34C69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C34C69">
        <w:rPr>
          <w:rFonts w:ascii="Times New Roman" w:hAnsi="Times New Roman" w:cs="Times New Roman"/>
          <w:sz w:val="24"/>
          <w:szCs w:val="24"/>
        </w:rPr>
        <w:t xml:space="preserve"> MESI DODICI, </w:t>
      </w:r>
      <w:proofErr w:type="spellStart"/>
      <w:r w:rsidR="00C34C69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C34C69">
        <w:rPr>
          <w:rFonts w:ascii="Times New Roman" w:hAnsi="Times New Roman" w:cs="Times New Roman"/>
          <w:sz w:val="24"/>
          <w:szCs w:val="24"/>
        </w:rPr>
        <w:t xml:space="preserve"> N. 20 FLACONI </w:t>
      </w:r>
      <w:proofErr w:type="spellStart"/>
      <w:r w:rsidR="00C34C69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C34C69">
        <w:rPr>
          <w:rFonts w:ascii="Times New Roman" w:hAnsi="Times New Roman" w:cs="Times New Roman"/>
          <w:sz w:val="24"/>
          <w:szCs w:val="24"/>
        </w:rPr>
        <w:t xml:space="preserve"> IODIO-23-IOBENGUANO (I-123-MIBG) PER LA U.O. </w:t>
      </w:r>
      <w:proofErr w:type="spellStart"/>
      <w:r w:rsidR="00C34C69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C34C69">
        <w:rPr>
          <w:rFonts w:ascii="Times New Roman" w:hAnsi="Times New Roman" w:cs="Times New Roman"/>
          <w:sz w:val="24"/>
          <w:szCs w:val="24"/>
        </w:rPr>
        <w:t xml:space="preserve"> MEDICINA NUCLEARE DEL PRESIDIO OSPEDALIERO </w:t>
      </w:r>
      <w:proofErr w:type="spellStart"/>
      <w:r w:rsidR="00C34C69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="00C34C69">
        <w:rPr>
          <w:rFonts w:ascii="Times New Roman" w:hAnsi="Times New Roman" w:cs="Times New Roman"/>
          <w:sz w:val="24"/>
          <w:szCs w:val="24"/>
        </w:rPr>
        <w:t xml:space="preserve"> CROTONE”.</w:t>
      </w: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All’interno del plico dovranno essere inserite n. 3 buste, opportunamente sigillate e controfirmate sui lembi di chiusura con scritto </w:t>
      </w:r>
      <w:r>
        <w:rPr>
          <w:rFonts w:ascii="Times New Roman" w:hAnsi="Times New Roman" w:cs="Times New Roman"/>
          <w:b/>
          <w:sz w:val="24"/>
          <w:szCs w:val="24"/>
        </w:rPr>
        <w:t>“Contiene Documentazione Amministrativa”; “Contiene Documentazione Tecnica” e “Offerta Economica”.</w:t>
      </w: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BF6" w:rsidRDefault="00493BF6" w:rsidP="00493BF6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documentazione amministrativa deve contenere:</w:t>
      </w:r>
    </w:p>
    <w:p w:rsidR="00493BF6" w:rsidRDefault="00493BF6" w:rsidP="00493BF6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Dichiarazione resa ai sensi del DPR 445/2000, a firma del legale rappresentante indicante la iscrizione alla C.C.I.A.A. per l’attività in oggetto;</w:t>
      </w:r>
    </w:p>
    <w:p w:rsidR="00493BF6" w:rsidRDefault="00493BF6" w:rsidP="00493BF6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Dichiarazione attestante la regolarità degli adempimenti INPS-INAIL(DURC);</w:t>
      </w:r>
    </w:p>
    <w:p w:rsidR="00952843" w:rsidRPr="00952843" w:rsidRDefault="00952843" w:rsidP="00952843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Dichiarazione resa ai sensi del DPR 445/2000, a firma del legale rappresentante indicante l’assenza delle cause di esclusione di cui all’art. 38, comma 1, lett. a) – b)-c)-d)-e)-f)-g)-h)-i)-l)-m)</w:t>
      </w:r>
      <w:proofErr w:type="spellStart"/>
      <w:r>
        <w:rPr>
          <w:rFonts w:ascii="Times New Roman" w:hAnsi="Times New Roman" w:cs="Times New Roman"/>
          <w:sz w:val="24"/>
          <w:szCs w:val="24"/>
        </w:rPr>
        <w:t>-m-ter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e </w:t>
      </w:r>
      <w:proofErr w:type="spellStart"/>
      <w:r>
        <w:rPr>
          <w:rFonts w:ascii="Times New Roman" w:hAnsi="Times New Roman" w:cs="Times New Roman"/>
          <w:sz w:val="24"/>
          <w:szCs w:val="24"/>
        </w:rPr>
        <w:t>m-quater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D.Lgs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163/06;</w:t>
      </w:r>
    </w:p>
    <w:p w:rsidR="00493BF6" w:rsidRDefault="00493BF6" w:rsidP="00493BF6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deposito cauzionale provvisorio n</w:t>
      </w:r>
      <w:r w:rsidR="00F15F1D">
        <w:rPr>
          <w:rFonts w:ascii="Times New Roman" w:hAnsi="Times New Roman" w:cs="Times New Roman"/>
          <w:sz w:val="24"/>
          <w:szCs w:val="24"/>
        </w:rPr>
        <w:t>ei modi di legge, di €. 32</w:t>
      </w:r>
      <w:r w:rsidR="00C34C69">
        <w:rPr>
          <w:rFonts w:ascii="Times New Roman" w:hAnsi="Times New Roman" w:cs="Times New Roman"/>
          <w:sz w:val="24"/>
          <w:szCs w:val="24"/>
        </w:rPr>
        <w:t>0,00</w:t>
      </w:r>
      <w:r>
        <w:rPr>
          <w:rFonts w:ascii="Times New Roman" w:hAnsi="Times New Roman" w:cs="Times New Roman"/>
          <w:sz w:val="24"/>
          <w:szCs w:val="24"/>
        </w:rPr>
        <w:t xml:space="preserve"> pari al 2% del valore massimo complessivo dell’offerta;</w:t>
      </w:r>
    </w:p>
    <w:p w:rsidR="00493BF6" w:rsidRDefault="00493BF6" w:rsidP="00493BF6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Copia della presente letter</w:t>
      </w:r>
      <w:r w:rsidR="00C34C69">
        <w:rPr>
          <w:rFonts w:ascii="Times New Roman" w:hAnsi="Times New Roman" w:cs="Times New Roman"/>
          <w:sz w:val="24"/>
          <w:szCs w:val="24"/>
        </w:rPr>
        <w:t>a di invito</w:t>
      </w:r>
      <w:r>
        <w:rPr>
          <w:rFonts w:ascii="Times New Roman" w:hAnsi="Times New Roman" w:cs="Times New Roman"/>
          <w:sz w:val="24"/>
          <w:szCs w:val="24"/>
        </w:rPr>
        <w:t xml:space="preserve"> firmata dal legale rappresentante della ditta offerente.</w:t>
      </w: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BF6" w:rsidRDefault="00952843" w:rsidP="00493BF6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Requisiti qualitativi:</w:t>
      </w:r>
    </w:p>
    <w:p w:rsidR="00BE7644" w:rsidRPr="00952843" w:rsidRDefault="00BE7644" w:rsidP="0095284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93BF6" w:rsidRDefault="00C45DA7" w:rsidP="00493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Il prodotto offerto</w:t>
      </w:r>
      <w:r w:rsidR="00D516E4">
        <w:rPr>
          <w:rFonts w:ascii="Times New Roman" w:hAnsi="Times New Roman" w:cs="Times New Roman"/>
          <w:color w:val="000000"/>
        </w:rPr>
        <w:t xml:space="preserve"> deve</w:t>
      </w:r>
      <w:r w:rsidR="00BE7644">
        <w:rPr>
          <w:rFonts w:ascii="Times New Roman" w:hAnsi="Times New Roman" w:cs="Times New Roman"/>
          <w:color w:val="000000"/>
        </w:rPr>
        <w:t xml:space="preserve"> essere conforme alle vigenti disposizioni</w:t>
      </w:r>
      <w:r w:rsidR="00D516E4">
        <w:rPr>
          <w:rFonts w:ascii="Times New Roman" w:hAnsi="Times New Roman" w:cs="Times New Roman"/>
          <w:color w:val="000000"/>
        </w:rPr>
        <w:t xml:space="preserve"> in materia di produzione ed immissione in commercio e  </w:t>
      </w:r>
      <w:r>
        <w:rPr>
          <w:rFonts w:ascii="Times New Roman" w:hAnsi="Times New Roman" w:cs="Times New Roman"/>
          <w:color w:val="000000"/>
        </w:rPr>
        <w:t xml:space="preserve">devono essere indicati </w:t>
      </w:r>
      <w:r w:rsidR="00D516E4">
        <w:rPr>
          <w:rFonts w:ascii="Times New Roman" w:hAnsi="Times New Roman" w:cs="Times New Roman"/>
          <w:color w:val="000000"/>
        </w:rPr>
        <w:t xml:space="preserve">gli estremi delle autorizzazioni previste dalla legge. </w:t>
      </w:r>
    </w:p>
    <w:p w:rsidR="00952843" w:rsidRDefault="00952843" w:rsidP="00493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L’etichetta, gli stampati ed ogni altra documentazione illustrativa del prodotto deve recare, in lingua italiana:</w:t>
      </w:r>
    </w:p>
    <w:p w:rsidR="00952843" w:rsidRPr="00952843" w:rsidRDefault="00952843" w:rsidP="00952843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Il nome del prodotto;</w:t>
      </w:r>
    </w:p>
    <w:p w:rsidR="00952843" w:rsidRDefault="00952843" w:rsidP="00952843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Il numero e la data di lotto su ogni singola confezione;</w:t>
      </w:r>
    </w:p>
    <w:p w:rsidR="00952843" w:rsidRDefault="00952843" w:rsidP="00952843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Data di scadenza;</w:t>
      </w:r>
    </w:p>
    <w:p w:rsidR="00952843" w:rsidRPr="004A297C" w:rsidRDefault="00952843" w:rsidP="00493BF6">
      <w:pPr>
        <w:pStyle w:val="Paragrafoelenco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Indicazioni d’uso ed eventuali norme cautelative</w:t>
      </w:r>
      <w:r w:rsidR="004A297C">
        <w:rPr>
          <w:rFonts w:ascii="Times New Roman" w:hAnsi="Times New Roman" w:cs="Times New Roman"/>
          <w:color w:val="000000"/>
        </w:rPr>
        <w:t>;</w:t>
      </w:r>
    </w:p>
    <w:p w:rsidR="00952843" w:rsidRDefault="00F15F1D" w:rsidP="00493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La ditta deve</w:t>
      </w:r>
      <w:r w:rsidR="004A297C">
        <w:rPr>
          <w:rFonts w:ascii="Times New Roman" w:hAnsi="Times New Roman" w:cs="Times New Roman"/>
          <w:color w:val="000000"/>
        </w:rPr>
        <w:t xml:space="preserve"> garantire la consegna del prodotto, preferibilmente al mattino</w:t>
      </w:r>
      <w:r w:rsidR="00DD5961">
        <w:rPr>
          <w:rFonts w:ascii="Times New Roman" w:hAnsi="Times New Roman" w:cs="Times New Roman"/>
          <w:color w:val="000000"/>
        </w:rPr>
        <w:t>, ciò costituisce elemento di valutazione qualitativa,</w:t>
      </w:r>
      <w:r w:rsidR="00685D99">
        <w:rPr>
          <w:rFonts w:ascii="Times New Roman" w:hAnsi="Times New Roman" w:cs="Times New Roman"/>
          <w:color w:val="000000"/>
        </w:rPr>
        <w:t xml:space="preserve"> unitamente agli altri elementi indicati,</w:t>
      </w:r>
      <w:r w:rsidR="00DD5961">
        <w:rPr>
          <w:rFonts w:ascii="Times New Roman" w:hAnsi="Times New Roman" w:cs="Times New Roman"/>
          <w:color w:val="000000"/>
        </w:rPr>
        <w:t xml:space="preserve"> in quanto consente alla Struttura di svolgere adeguatamente tutte le attività necessarie  per garantire risultati qualitativamente superiori.</w:t>
      </w:r>
    </w:p>
    <w:p w:rsidR="00952843" w:rsidRDefault="00952843" w:rsidP="00493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93BF6" w:rsidRDefault="00493BF6" w:rsidP="00493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Il </w:t>
      </w:r>
      <w:r w:rsidR="00C45DA7">
        <w:rPr>
          <w:rFonts w:ascii="Times New Roman" w:hAnsi="Times New Roman" w:cs="Times New Roman"/>
          <w:color w:val="000000"/>
        </w:rPr>
        <w:t>prezzo offerto</w:t>
      </w:r>
      <w:r>
        <w:rPr>
          <w:rFonts w:ascii="Times New Roman" w:hAnsi="Times New Roman" w:cs="Times New Roman"/>
          <w:color w:val="000000"/>
        </w:rPr>
        <w:t xml:space="preserve"> dovrà essere comprensivo di tutte le spese, imballo, trasporto, consegna. Non saranno prese in considerazione offerte relative a prodotti diversi. </w:t>
      </w:r>
    </w:p>
    <w:p w:rsidR="00493BF6" w:rsidRDefault="00493BF6" w:rsidP="00493B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L’aggiudicazione avverrà ai sensi dell’art. 83 del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D.Lgs.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n. 163/2006 a favore della ditta che avrà presentato l’offerta economicamente più vantaggiosa, </w:t>
      </w:r>
      <w:r>
        <w:rPr>
          <w:rFonts w:ascii="Times New Roman" w:hAnsi="Times New Roman" w:cs="Times New Roman"/>
          <w:sz w:val="24"/>
          <w:szCs w:val="24"/>
        </w:rPr>
        <w:t>valutata sulla base degli elementi di cui alla seguente griglia:</w:t>
      </w:r>
    </w:p>
    <w:p w:rsidR="009B44D3" w:rsidRDefault="009B44D3" w:rsidP="00493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90"/>
      </w:tblGrid>
      <w:tr w:rsidR="00493BF6" w:rsidTr="009B44D3">
        <w:trPr>
          <w:trHeight w:val="841"/>
        </w:trPr>
        <w:tc>
          <w:tcPr>
            <w:tcW w:w="10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SansMS-Bold" w:hAnsi="ComicSansMS-Bold" w:cs="ComicSansMS-Bold"/>
                <w:b/>
                <w:bCs/>
                <w:color w:val="000000"/>
              </w:rPr>
            </w:pPr>
          </w:p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  <w:r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                                          GRIGLIA </w:t>
            </w:r>
            <w:proofErr w:type="spellStart"/>
            <w:r>
              <w:rPr>
                <w:rFonts w:ascii="ComicSansMS-Bold" w:hAnsi="ComicSansMS-Bold" w:cs="ComicSansMS-Bold"/>
                <w:b/>
                <w:bCs/>
                <w:color w:val="000000"/>
              </w:rPr>
              <w:t>DI</w:t>
            </w:r>
            <w:proofErr w:type="spellEnd"/>
            <w:r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VALUTAZIONE </w:t>
            </w:r>
            <w:proofErr w:type="spellStart"/>
            <w:r>
              <w:rPr>
                <w:rFonts w:ascii="ComicSansMS-Bold" w:hAnsi="ComicSansMS-Bold" w:cs="ComicSansMS-Bold"/>
                <w:b/>
                <w:bCs/>
                <w:color w:val="000000"/>
              </w:rPr>
              <w:t>DI</w:t>
            </w:r>
            <w:proofErr w:type="spellEnd"/>
            <w:r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QUALITA</w:t>
            </w:r>
            <w:r w:rsidR="00C45DA7">
              <w:rPr>
                <w:rFonts w:ascii="ComicSansMS-Bold" w:hAnsi="ComicSansMS-Bold" w:cs="ComicSansMS-Bold"/>
                <w:b/>
                <w:bCs/>
                <w:color w:val="000000"/>
              </w:rPr>
              <w:t>’                       Punti  6</w:t>
            </w:r>
            <w:r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0                                                            </w:t>
            </w:r>
          </w:p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SansMS-Bold" w:hAnsi="ComicSansMS-Bold" w:cs="ComicSansMS-Bold"/>
                <w:b/>
                <w:bCs/>
                <w:color w:val="000000"/>
              </w:rPr>
            </w:pPr>
          </w:p>
          <w:p w:rsidR="00493BF6" w:rsidRPr="00C45DA7" w:rsidRDefault="00C45DA7" w:rsidP="00C45DA7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  <w:r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Attività specifica                                                                                           25 </w:t>
            </w:r>
            <w:r w:rsidR="00493BF6" w:rsidRPr="00C45DA7"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punti                                                                                                                                                          </w:t>
            </w:r>
          </w:p>
        </w:tc>
      </w:tr>
      <w:tr w:rsidR="00493BF6" w:rsidTr="009B44D3">
        <w:trPr>
          <w:trHeight w:val="529"/>
        </w:trPr>
        <w:tc>
          <w:tcPr>
            <w:tcW w:w="10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</w:p>
          <w:p w:rsidR="00493BF6" w:rsidRPr="009B44D3" w:rsidRDefault="009B44D3" w:rsidP="009B44D3">
            <w:pPr>
              <w:pStyle w:val="Paragrafoelenco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  <w:proofErr w:type="spellStart"/>
            <w:r w:rsidRPr="009B44D3">
              <w:rPr>
                <w:rFonts w:ascii="ComicSansMS-Bold" w:hAnsi="ComicSansMS-Bold" w:cs="ComicSansMS-Bold"/>
                <w:b/>
                <w:bCs/>
                <w:color w:val="000000"/>
              </w:rPr>
              <w:t>Pretaratura</w:t>
            </w:r>
            <w:proofErr w:type="spellEnd"/>
            <w:r w:rsidRPr="009B44D3"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                                                                                                   20  punti</w:t>
            </w:r>
          </w:p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  <w:r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                            </w:t>
            </w:r>
            <w:r w:rsidR="00C45DA7">
              <w:rPr>
                <w:rFonts w:ascii="ComicSansMS-Bold" w:hAnsi="ComicSansMS-Bold" w:cs="ComicSansMS-Bold"/>
                <w:b/>
                <w:bCs/>
                <w:color w:val="000000"/>
              </w:rPr>
              <w:t xml:space="preserve">                </w:t>
            </w:r>
          </w:p>
        </w:tc>
      </w:tr>
      <w:tr w:rsidR="00493BF6" w:rsidTr="009B44D3">
        <w:trPr>
          <w:trHeight w:val="707"/>
        </w:trPr>
        <w:tc>
          <w:tcPr>
            <w:tcW w:w="10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</w:p>
          <w:p w:rsidR="00493BF6" w:rsidRPr="009B44D3" w:rsidRDefault="009B44D3" w:rsidP="009B44D3">
            <w:pPr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  <w:r>
              <w:rPr>
                <w:rFonts w:ascii="ComicSansMS-Bold" w:hAnsi="ComicSansMS-Bold" w:cs="ComicSansMS-Bold"/>
                <w:b/>
                <w:bCs/>
                <w:color w:val="000000"/>
              </w:rPr>
              <w:t>Orario consegna con preferenza per la mattina                                        15  punti</w:t>
            </w:r>
          </w:p>
          <w:p w:rsidR="00493BF6" w:rsidRDefault="00493B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jc w:val="both"/>
              <w:rPr>
                <w:rFonts w:ascii="ComicSansMS-Bold" w:hAnsi="ComicSansMS-Bold" w:cs="ComicSansMS-Bold"/>
                <w:b/>
                <w:bCs/>
                <w:color w:val="000000"/>
              </w:rPr>
            </w:pPr>
          </w:p>
        </w:tc>
      </w:tr>
    </w:tbl>
    <w:p w:rsidR="00493BF6" w:rsidRDefault="00493BF6" w:rsidP="00493BF6">
      <w:pPr>
        <w:widowControl w:val="0"/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</w:rPr>
      </w:pPr>
    </w:p>
    <w:p w:rsidR="009B44D3" w:rsidRDefault="009B44D3" w:rsidP="00493BF6">
      <w:pPr>
        <w:widowControl w:val="0"/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</w:rPr>
      </w:pPr>
    </w:p>
    <w:p w:rsidR="00493BF6" w:rsidRDefault="00493BF6" w:rsidP="00493BF6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b/>
          <w:color w:val="000000"/>
        </w:rPr>
      </w:pPr>
    </w:p>
    <w:p w:rsidR="00493BF6" w:rsidRDefault="00493BF6" w:rsidP="00493BF6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micSansMS" w:hAnsi="ComicSansMS" w:cs="ComicSansMS"/>
          <w:color w:val="000000"/>
        </w:rPr>
      </w:pPr>
      <w:r>
        <w:rPr>
          <w:rFonts w:ascii="ComicSansMS" w:hAnsi="ComicSansMS" w:cs="ComicSansMS"/>
          <w:b/>
          <w:color w:val="000000"/>
        </w:rPr>
        <w:t xml:space="preserve">ELEMENTO </w:t>
      </w:r>
      <w:proofErr w:type="spellStart"/>
      <w:r>
        <w:rPr>
          <w:rFonts w:ascii="ComicSansMS" w:hAnsi="ComicSansMS" w:cs="ComicSansMS"/>
          <w:b/>
          <w:color w:val="000000"/>
        </w:rPr>
        <w:t>DI</w:t>
      </w:r>
      <w:proofErr w:type="spellEnd"/>
      <w:r>
        <w:rPr>
          <w:rFonts w:ascii="ComicSansMS" w:hAnsi="ComicSansMS" w:cs="ComicSansMS"/>
          <w:b/>
          <w:color w:val="000000"/>
        </w:rPr>
        <w:t xml:space="preserve"> VALUTAZIONE: PREZZO</w:t>
      </w:r>
    </w:p>
    <w:p w:rsidR="00493BF6" w:rsidRDefault="00493BF6" w:rsidP="00493B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PREZZO: verrà preso a riferimento il miglior prezzo offerto . Al prezzo</w:t>
      </w:r>
      <w:r w:rsidR="009B44D3">
        <w:rPr>
          <w:rFonts w:ascii="Times New Roman" w:hAnsi="Times New Roman" w:cs="Times New Roman"/>
          <w:color w:val="000000"/>
        </w:rPr>
        <w:t xml:space="preserve"> più basso verranno attribuiti 40 punti e</w:t>
      </w:r>
      <w:r>
        <w:rPr>
          <w:rFonts w:ascii="Times New Roman" w:hAnsi="Times New Roman" w:cs="Times New Roman"/>
          <w:color w:val="000000"/>
        </w:rPr>
        <w:t xml:space="preserve"> verrà applicato il punteggio inversamente proporzionale in base alla formula:</w:t>
      </w:r>
    </w:p>
    <w:p w:rsidR="00493BF6" w:rsidRDefault="00493BF6" w:rsidP="00493B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93BF6" w:rsidRDefault="00493BF6" w:rsidP="00493B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Valore dell’offerta considerata: v</w:t>
      </w:r>
      <w:r w:rsidR="009B44D3">
        <w:rPr>
          <w:rFonts w:ascii="Times New Roman" w:hAnsi="Times New Roman" w:cs="Times New Roman"/>
          <w:color w:val="000000"/>
        </w:rPr>
        <w:t>alore della migliore offerta = 4</w:t>
      </w:r>
      <w:r>
        <w:rPr>
          <w:rFonts w:ascii="Times New Roman" w:hAnsi="Times New Roman" w:cs="Times New Roman"/>
          <w:color w:val="000000"/>
        </w:rPr>
        <w:t>0:X</w:t>
      </w:r>
    </w:p>
    <w:p w:rsidR="00493BF6" w:rsidRDefault="00493BF6" w:rsidP="00493BF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Dove “X” rappresenta il punteggio attribuito </w:t>
      </w:r>
      <w:r w:rsidR="009B44D3">
        <w:rPr>
          <w:rFonts w:ascii="Times New Roman" w:hAnsi="Times New Roman" w:cs="Times New Roman"/>
          <w:color w:val="000000"/>
        </w:rPr>
        <w:t>per il prodotto offerto</w:t>
      </w:r>
      <w:r>
        <w:rPr>
          <w:rFonts w:ascii="Times New Roman" w:hAnsi="Times New Roman" w:cs="Times New Roman"/>
          <w:color w:val="000000"/>
        </w:rPr>
        <w:t>.</w:t>
      </w:r>
    </w:p>
    <w:p w:rsidR="00493BF6" w:rsidRDefault="00493BF6" w:rsidP="00493B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493BF6" w:rsidRDefault="00493BF6" w:rsidP="00493B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Risulterà vincitrice  la ditta che avrà conseguito il maggior punteggio prezzo/quali</w:t>
      </w:r>
      <w:r w:rsidR="009B44D3">
        <w:rPr>
          <w:rFonts w:ascii="Times New Roman" w:hAnsi="Times New Roman" w:cs="Times New Roman"/>
          <w:color w:val="000000"/>
        </w:rPr>
        <w:t xml:space="preserve">tà </w:t>
      </w:r>
      <w:r>
        <w:rPr>
          <w:rFonts w:ascii="Times New Roman" w:hAnsi="Times New Roman" w:cs="Times New Roman"/>
          <w:color w:val="000000"/>
        </w:rPr>
        <w:t>.</w:t>
      </w: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L’Azienda Sanitaria si riserva la facoltà di procedere all’aggiudicazione anche in presenza di una sola offerta valida, se ritenuta conveniente. </w:t>
      </w:r>
    </w:p>
    <w:p w:rsidR="00493BF6" w:rsidRDefault="00493BF6" w:rsidP="00493B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</w:t>
      </w:r>
      <w:r w:rsidR="009B44D3">
        <w:rPr>
          <w:rFonts w:ascii="Times New Roman" w:hAnsi="Times New Roman" w:cs="Times New Roman"/>
          <w:sz w:val="24"/>
          <w:szCs w:val="24"/>
        </w:rPr>
        <w:t>pagamento  avverrà entro sessanta</w:t>
      </w:r>
      <w:r>
        <w:rPr>
          <w:rFonts w:ascii="Times New Roman" w:hAnsi="Times New Roman" w:cs="Times New Roman"/>
          <w:sz w:val="24"/>
          <w:szCs w:val="24"/>
        </w:rPr>
        <w:t xml:space="preserve"> giorni dalla data di ricezione della fattura all’Ufficio Protocollo Generale dell’ASP.</w:t>
      </w:r>
    </w:p>
    <w:p w:rsidR="00493BF6" w:rsidRDefault="00493BF6" w:rsidP="00493BF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F15F1D" w:rsidRDefault="00F15F1D" w:rsidP="00493BF6">
      <w:pPr>
        <w:spacing w:after="0"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F15F1D" w:rsidRDefault="00F15F1D" w:rsidP="00493BF6">
      <w:pPr>
        <w:spacing w:after="0"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:rsidR="00493BF6" w:rsidRDefault="00493BF6" w:rsidP="00493BF6">
      <w:pPr>
        <w:spacing w:after="0"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Ufficio Acquisizione Beni e Servizi</w:t>
      </w:r>
    </w:p>
    <w:p w:rsidR="00493BF6" w:rsidRDefault="00493BF6" w:rsidP="00493B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Il Responsabile del procedimento</w:t>
      </w:r>
    </w:p>
    <w:p w:rsidR="00493BF6" w:rsidRDefault="00493BF6" w:rsidP="00493B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Dott.ssa Paola </w:t>
      </w:r>
      <w:proofErr w:type="spellStart"/>
      <w:r>
        <w:rPr>
          <w:rFonts w:ascii="Times New Roman" w:hAnsi="Times New Roman" w:cs="Times New Roman"/>
          <w:sz w:val="24"/>
          <w:szCs w:val="24"/>
        </w:rPr>
        <w:t>Grandinetti</w:t>
      </w:r>
      <w:proofErr w:type="spellEnd"/>
    </w:p>
    <w:p w:rsidR="00493BF6" w:rsidRDefault="00493BF6" w:rsidP="00493B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493BF6" w:rsidRDefault="00493BF6" w:rsidP="00493BF6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493BF6" w:rsidRDefault="00493BF6" w:rsidP="00493BF6"/>
    <w:p w:rsidR="00E34C23" w:rsidRDefault="00E34C23"/>
    <w:sectPr w:rsidR="00E34C23" w:rsidSect="00E34C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SansM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20ACC"/>
    <w:multiLevelType w:val="hybridMultilevel"/>
    <w:tmpl w:val="AD2AC3EA"/>
    <w:lvl w:ilvl="0" w:tplc="F5649C4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93D25"/>
    <w:multiLevelType w:val="hybridMultilevel"/>
    <w:tmpl w:val="CB62E9C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EA073B"/>
    <w:multiLevelType w:val="hybridMultilevel"/>
    <w:tmpl w:val="3D2C42C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487620"/>
    <w:multiLevelType w:val="hybridMultilevel"/>
    <w:tmpl w:val="1A70A32A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C03757"/>
    <w:multiLevelType w:val="hybridMultilevel"/>
    <w:tmpl w:val="FCD65116"/>
    <w:lvl w:ilvl="0" w:tplc="B62E90F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25" w:hanging="360"/>
      </w:pPr>
    </w:lvl>
    <w:lvl w:ilvl="2" w:tplc="0410001B" w:tentative="1">
      <w:start w:val="1"/>
      <w:numFmt w:val="lowerRoman"/>
      <w:lvlText w:val="%3."/>
      <w:lvlJc w:val="right"/>
      <w:pPr>
        <w:ind w:left="2145" w:hanging="180"/>
      </w:pPr>
    </w:lvl>
    <w:lvl w:ilvl="3" w:tplc="0410000F" w:tentative="1">
      <w:start w:val="1"/>
      <w:numFmt w:val="decimal"/>
      <w:lvlText w:val="%4."/>
      <w:lvlJc w:val="left"/>
      <w:pPr>
        <w:ind w:left="2865" w:hanging="360"/>
      </w:pPr>
    </w:lvl>
    <w:lvl w:ilvl="4" w:tplc="04100019" w:tentative="1">
      <w:start w:val="1"/>
      <w:numFmt w:val="lowerLetter"/>
      <w:lvlText w:val="%5."/>
      <w:lvlJc w:val="left"/>
      <w:pPr>
        <w:ind w:left="3585" w:hanging="360"/>
      </w:pPr>
    </w:lvl>
    <w:lvl w:ilvl="5" w:tplc="0410001B" w:tentative="1">
      <w:start w:val="1"/>
      <w:numFmt w:val="lowerRoman"/>
      <w:lvlText w:val="%6."/>
      <w:lvlJc w:val="right"/>
      <w:pPr>
        <w:ind w:left="4305" w:hanging="180"/>
      </w:pPr>
    </w:lvl>
    <w:lvl w:ilvl="6" w:tplc="0410000F" w:tentative="1">
      <w:start w:val="1"/>
      <w:numFmt w:val="decimal"/>
      <w:lvlText w:val="%7."/>
      <w:lvlJc w:val="left"/>
      <w:pPr>
        <w:ind w:left="5025" w:hanging="360"/>
      </w:pPr>
    </w:lvl>
    <w:lvl w:ilvl="7" w:tplc="04100019" w:tentative="1">
      <w:start w:val="1"/>
      <w:numFmt w:val="lowerLetter"/>
      <w:lvlText w:val="%8."/>
      <w:lvlJc w:val="left"/>
      <w:pPr>
        <w:ind w:left="5745" w:hanging="360"/>
      </w:pPr>
    </w:lvl>
    <w:lvl w:ilvl="8" w:tplc="0410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4C6879E7"/>
    <w:multiLevelType w:val="hybridMultilevel"/>
    <w:tmpl w:val="CF2A184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6C4A6C"/>
    <w:multiLevelType w:val="hybridMultilevel"/>
    <w:tmpl w:val="078CCADE"/>
    <w:lvl w:ilvl="0" w:tplc="8F98647A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493BF6"/>
    <w:rsid w:val="00493BF6"/>
    <w:rsid w:val="004A297C"/>
    <w:rsid w:val="00685D99"/>
    <w:rsid w:val="00952843"/>
    <w:rsid w:val="009B44D3"/>
    <w:rsid w:val="00A42B2D"/>
    <w:rsid w:val="00BE7644"/>
    <w:rsid w:val="00C34C69"/>
    <w:rsid w:val="00C45DA7"/>
    <w:rsid w:val="00D516E4"/>
    <w:rsid w:val="00DD5961"/>
    <w:rsid w:val="00DE13CA"/>
    <w:rsid w:val="00E34C23"/>
    <w:rsid w:val="00F15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4C2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93BF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3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3B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5</cp:revision>
  <cp:lastPrinted>2013-03-20T17:02:00Z</cp:lastPrinted>
  <dcterms:created xsi:type="dcterms:W3CDTF">2013-03-11T14:51:00Z</dcterms:created>
  <dcterms:modified xsi:type="dcterms:W3CDTF">2013-07-05T10:09:00Z</dcterms:modified>
</cp:coreProperties>
</file>